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C1" w:rsidRDefault="008830C1" w:rsidP="00566CA2">
      <w:pPr>
        <w:jc w:val="both"/>
        <w:rPr>
          <w:rFonts w:ascii="Times New Roman" w:hAnsi="Times New Roman"/>
          <w:sz w:val="28"/>
          <w:szCs w:val="28"/>
        </w:rPr>
      </w:pPr>
    </w:p>
    <w:p w:rsidR="0044114B" w:rsidRDefault="0044114B" w:rsidP="004411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Informația privind numărul beneficiarilor de </w:t>
      </w:r>
      <w:proofErr w:type="spellStart"/>
      <w:r>
        <w:rPr>
          <w:rFonts w:ascii="Times New Roman" w:hAnsi="Times New Roman"/>
          <w:sz w:val="28"/>
          <w:szCs w:val="28"/>
        </w:rPr>
        <w:t>prestaţii</w:t>
      </w:r>
      <w:proofErr w:type="spellEnd"/>
      <w:r>
        <w:rPr>
          <w:rFonts w:ascii="Times New Roman" w:hAnsi="Times New Roman"/>
          <w:sz w:val="28"/>
          <w:szCs w:val="28"/>
        </w:rPr>
        <w:t xml:space="preserve"> sociale (pe </w:t>
      </w:r>
      <w:proofErr w:type="spellStart"/>
      <w:r>
        <w:rPr>
          <w:rFonts w:ascii="Times New Roman" w:hAnsi="Times New Roman"/>
          <w:sz w:val="28"/>
          <w:szCs w:val="28"/>
        </w:rPr>
        <w:t>ţări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pe tipuri), stabilite</w:t>
      </w:r>
      <w:r>
        <w:rPr>
          <w:rFonts w:ascii="Times New Roman" w:hAnsi="Times New Roman"/>
          <w:sz w:val="28"/>
          <w:szCs w:val="28"/>
        </w:rPr>
        <w:t xml:space="preserve"> de către CNAS în trimestrul IV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al anului 2023, în conformitate cu prevederile acordurilor </w:t>
      </w:r>
      <w:proofErr w:type="spellStart"/>
      <w:r>
        <w:rPr>
          <w:rFonts w:ascii="Times New Roman" w:hAnsi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/>
          <w:sz w:val="28"/>
          <w:szCs w:val="28"/>
        </w:rPr>
        <w:t xml:space="preserve"> în domeniul </w:t>
      </w:r>
      <w:proofErr w:type="spellStart"/>
      <w:r>
        <w:rPr>
          <w:rFonts w:ascii="Times New Roman" w:hAnsi="Times New Roman"/>
          <w:sz w:val="28"/>
          <w:szCs w:val="28"/>
        </w:rPr>
        <w:t>securităţii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sociale la care Republica Moldova este parte</w:t>
      </w:r>
    </w:p>
    <w:p w:rsidR="002F3F02" w:rsidRDefault="002F3F02" w:rsidP="00566CA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092"/>
        <w:gridCol w:w="1843"/>
        <w:gridCol w:w="1417"/>
        <w:gridCol w:w="959"/>
      </w:tblGrid>
      <w:tr w:rsidR="008830C1" w:rsidRPr="00D210A8" w:rsidTr="00D210A8">
        <w:tc>
          <w:tcPr>
            <w:tcW w:w="2836" w:type="dxa"/>
            <w:vMerge w:val="restart"/>
          </w:tcPr>
          <w:p w:rsidR="008830C1" w:rsidRPr="00D210A8" w:rsidRDefault="008830C1" w:rsidP="00D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0A8">
              <w:rPr>
                <w:rFonts w:ascii="Times New Roman" w:hAnsi="Times New Roman"/>
                <w:b/>
                <w:sz w:val="24"/>
                <w:szCs w:val="24"/>
              </w:rPr>
              <w:t>Denumirea tratatului</w:t>
            </w:r>
          </w:p>
        </w:tc>
        <w:tc>
          <w:tcPr>
            <w:tcW w:w="5352" w:type="dxa"/>
            <w:gridSpan w:val="3"/>
          </w:tcPr>
          <w:p w:rsidR="008830C1" w:rsidRPr="00D210A8" w:rsidRDefault="008830C1" w:rsidP="00D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0A8">
              <w:rPr>
                <w:rFonts w:ascii="Times New Roman" w:hAnsi="Times New Roman"/>
                <w:b/>
                <w:sz w:val="24"/>
                <w:szCs w:val="24"/>
              </w:rPr>
              <w:t>Denumirea prestaţiei sociale stabilite în baza acordurilor internaţionale</w:t>
            </w:r>
          </w:p>
        </w:tc>
        <w:tc>
          <w:tcPr>
            <w:tcW w:w="959" w:type="dxa"/>
            <w:vMerge w:val="restart"/>
          </w:tcPr>
          <w:p w:rsidR="008830C1" w:rsidRPr="00D210A8" w:rsidRDefault="008830C1" w:rsidP="00D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0A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8830C1" w:rsidRPr="00D210A8" w:rsidTr="00D210A8">
        <w:tc>
          <w:tcPr>
            <w:tcW w:w="2836" w:type="dxa"/>
            <w:vMerge/>
          </w:tcPr>
          <w:p w:rsidR="008830C1" w:rsidRPr="00D210A8" w:rsidRDefault="008830C1" w:rsidP="00D21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830C1" w:rsidRPr="00D210A8" w:rsidRDefault="008830C1" w:rsidP="00D210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10A8">
              <w:rPr>
                <w:rFonts w:ascii="Times New Roman" w:hAnsi="Times New Roman"/>
                <w:i/>
                <w:sz w:val="24"/>
                <w:szCs w:val="24"/>
              </w:rPr>
              <w:t>Pensii pentru limită de vârstă</w:t>
            </w:r>
          </w:p>
        </w:tc>
        <w:tc>
          <w:tcPr>
            <w:tcW w:w="1843" w:type="dxa"/>
          </w:tcPr>
          <w:p w:rsidR="008830C1" w:rsidRPr="00D210A8" w:rsidRDefault="008830C1" w:rsidP="00D210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10A8">
              <w:rPr>
                <w:rFonts w:ascii="Times New Roman" w:hAnsi="Times New Roman"/>
                <w:i/>
                <w:sz w:val="24"/>
                <w:szCs w:val="24"/>
              </w:rPr>
              <w:t>Pensii de dizabilitate</w:t>
            </w:r>
          </w:p>
        </w:tc>
        <w:tc>
          <w:tcPr>
            <w:tcW w:w="1417" w:type="dxa"/>
          </w:tcPr>
          <w:p w:rsidR="008830C1" w:rsidRPr="00D210A8" w:rsidRDefault="008830C1" w:rsidP="00D210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10A8">
              <w:rPr>
                <w:rFonts w:ascii="Times New Roman" w:hAnsi="Times New Roman"/>
                <w:i/>
                <w:sz w:val="24"/>
                <w:szCs w:val="24"/>
              </w:rPr>
              <w:t>Pensii de urmaș</w:t>
            </w:r>
          </w:p>
        </w:tc>
        <w:tc>
          <w:tcPr>
            <w:tcW w:w="959" w:type="dxa"/>
            <w:vMerge/>
          </w:tcPr>
          <w:p w:rsidR="008830C1" w:rsidRPr="00D210A8" w:rsidRDefault="008830C1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C1" w:rsidRPr="00D210A8" w:rsidTr="00D210A8">
        <w:tc>
          <w:tcPr>
            <w:tcW w:w="2836" w:type="dxa"/>
          </w:tcPr>
          <w:p w:rsidR="008830C1" w:rsidRPr="00D210A8" w:rsidRDefault="00BC2612" w:rsidP="00D21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Belgia</w:t>
            </w:r>
          </w:p>
        </w:tc>
        <w:tc>
          <w:tcPr>
            <w:tcW w:w="2092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30C1" w:rsidRPr="00D210A8" w:rsidTr="00D210A8">
        <w:tc>
          <w:tcPr>
            <w:tcW w:w="2836" w:type="dxa"/>
          </w:tcPr>
          <w:p w:rsidR="008830C1" w:rsidRPr="00D210A8" w:rsidRDefault="008830C1" w:rsidP="00D21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Republica Cehă</w:t>
            </w:r>
          </w:p>
        </w:tc>
        <w:tc>
          <w:tcPr>
            <w:tcW w:w="2092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830C1" w:rsidRPr="00BC2612" w:rsidRDefault="00DC2298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30C1" w:rsidRPr="00BC2612" w:rsidRDefault="008830C1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30C1" w:rsidRPr="00D210A8" w:rsidTr="00D210A8">
        <w:tc>
          <w:tcPr>
            <w:tcW w:w="2836" w:type="dxa"/>
          </w:tcPr>
          <w:p w:rsidR="008830C1" w:rsidRPr="00D210A8" w:rsidRDefault="008830C1" w:rsidP="00D21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0A8">
              <w:rPr>
                <w:rFonts w:ascii="Times New Roman" w:hAnsi="Times New Roman"/>
                <w:sz w:val="24"/>
                <w:szCs w:val="24"/>
              </w:rPr>
              <w:t>Republica Belarus</w:t>
            </w:r>
          </w:p>
        </w:tc>
        <w:tc>
          <w:tcPr>
            <w:tcW w:w="2092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30C1" w:rsidRPr="00BC2612" w:rsidRDefault="008830C1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30C1" w:rsidRPr="00D210A8" w:rsidTr="00D210A8">
        <w:tc>
          <w:tcPr>
            <w:tcW w:w="2836" w:type="dxa"/>
          </w:tcPr>
          <w:p w:rsidR="008830C1" w:rsidRPr="00D210A8" w:rsidRDefault="008830C1" w:rsidP="00D21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0A8">
              <w:rPr>
                <w:rFonts w:ascii="Times New Roman" w:hAnsi="Times New Roman"/>
                <w:sz w:val="24"/>
                <w:szCs w:val="24"/>
              </w:rPr>
              <w:t>Bulgaria</w:t>
            </w:r>
          </w:p>
        </w:tc>
        <w:tc>
          <w:tcPr>
            <w:tcW w:w="2092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30C1" w:rsidRPr="00BC2612" w:rsidRDefault="008830C1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30C1" w:rsidRPr="00D210A8" w:rsidTr="00D210A8">
        <w:tc>
          <w:tcPr>
            <w:tcW w:w="2836" w:type="dxa"/>
          </w:tcPr>
          <w:p w:rsidR="008830C1" w:rsidRPr="00D210A8" w:rsidRDefault="008830C1" w:rsidP="00D21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A8">
              <w:rPr>
                <w:rFonts w:ascii="Times New Roman" w:hAnsi="Times New Roman"/>
                <w:sz w:val="24"/>
                <w:szCs w:val="24"/>
              </w:rPr>
              <w:t>Germania</w:t>
            </w:r>
          </w:p>
        </w:tc>
        <w:tc>
          <w:tcPr>
            <w:tcW w:w="2092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830C1" w:rsidRPr="00BC2612" w:rsidRDefault="00DC2298" w:rsidP="00BC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3</w:t>
            </w:r>
            <w:r w:rsidR="00BC2612" w:rsidRPr="00BC2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30C1" w:rsidRPr="00D210A8" w:rsidTr="00D210A8">
        <w:tc>
          <w:tcPr>
            <w:tcW w:w="2836" w:type="dxa"/>
          </w:tcPr>
          <w:p w:rsidR="008830C1" w:rsidRPr="00D210A8" w:rsidRDefault="008830C1" w:rsidP="00D21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Polonia</w:t>
            </w:r>
          </w:p>
        </w:tc>
        <w:tc>
          <w:tcPr>
            <w:tcW w:w="2092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30C1" w:rsidRPr="00BC2612" w:rsidRDefault="008830C1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830C1" w:rsidRPr="00BC2612" w:rsidRDefault="008830C1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30C1" w:rsidRPr="00D210A8" w:rsidTr="00D210A8">
        <w:tc>
          <w:tcPr>
            <w:tcW w:w="2836" w:type="dxa"/>
          </w:tcPr>
          <w:p w:rsidR="008830C1" w:rsidRPr="00D210A8" w:rsidRDefault="008830C1" w:rsidP="00D21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Portugalia</w:t>
            </w:r>
          </w:p>
        </w:tc>
        <w:tc>
          <w:tcPr>
            <w:tcW w:w="2092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30C1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30C1" w:rsidRPr="00BC2612" w:rsidRDefault="008830C1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8830C1" w:rsidRPr="00BC2612" w:rsidRDefault="008830C1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2298" w:rsidRPr="00D210A8" w:rsidTr="00DC2298">
        <w:trPr>
          <w:trHeight w:val="269"/>
        </w:trPr>
        <w:tc>
          <w:tcPr>
            <w:tcW w:w="2836" w:type="dxa"/>
          </w:tcPr>
          <w:p w:rsidR="00DC2298" w:rsidRPr="00DC2298" w:rsidRDefault="00DC2298" w:rsidP="00D21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1075">
              <w:rPr>
                <w:rFonts w:ascii="Times New Roman" w:hAnsi="Times New Roman"/>
                <w:sz w:val="24"/>
                <w:szCs w:val="24"/>
              </w:rPr>
              <w:t>România</w:t>
            </w:r>
          </w:p>
        </w:tc>
        <w:tc>
          <w:tcPr>
            <w:tcW w:w="2092" w:type="dxa"/>
          </w:tcPr>
          <w:p w:rsidR="00DC2298" w:rsidRPr="00BC2612" w:rsidRDefault="00DC2298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DC2298" w:rsidRPr="00BC2612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2298" w:rsidRPr="00BC2612" w:rsidRDefault="00DC2298" w:rsidP="00D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DC2298" w:rsidRPr="00BC2612" w:rsidRDefault="00DC2298" w:rsidP="00BC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12">
              <w:rPr>
                <w:rFonts w:ascii="Times New Roman" w:hAnsi="Times New Roman"/>
                <w:sz w:val="24"/>
                <w:szCs w:val="24"/>
              </w:rPr>
              <w:t>2</w:t>
            </w:r>
            <w:r w:rsidR="00BC2612" w:rsidRPr="00BC2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30C1" w:rsidRPr="00D210A8" w:rsidTr="00D210A8">
        <w:tc>
          <w:tcPr>
            <w:tcW w:w="8188" w:type="dxa"/>
            <w:gridSpan w:val="4"/>
          </w:tcPr>
          <w:p w:rsidR="008830C1" w:rsidRPr="00D210A8" w:rsidRDefault="008830C1" w:rsidP="00D21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0A8">
              <w:rPr>
                <w:rFonts w:ascii="Times New Roman" w:hAnsi="Times New Roman"/>
                <w:b/>
                <w:sz w:val="24"/>
                <w:szCs w:val="24"/>
              </w:rPr>
              <w:t>TOTAL PRESTAȚII SOCIALE STABILITE:</w:t>
            </w:r>
          </w:p>
        </w:tc>
        <w:tc>
          <w:tcPr>
            <w:tcW w:w="959" w:type="dxa"/>
          </w:tcPr>
          <w:p w:rsidR="008830C1" w:rsidRPr="00D210A8" w:rsidRDefault="00BC2612" w:rsidP="00D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</w:tbl>
    <w:p w:rsidR="008830C1" w:rsidRDefault="008830C1" w:rsidP="00A14B3A">
      <w:pPr>
        <w:jc w:val="both"/>
        <w:rPr>
          <w:rFonts w:ascii="Times New Roman" w:hAnsi="Times New Roman"/>
          <w:b/>
          <w:sz w:val="28"/>
          <w:szCs w:val="28"/>
        </w:rPr>
      </w:pPr>
    </w:p>
    <w:p w:rsidR="008830C1" w:rsidRDefault="008830C1" w:rsidP="00566CA2">
      <w:pPr>
        <w:jc w:val="both"/>
        <w:rPr>
          <w:rFonts w:ascii="Times New Roman" w:hAnsi="Times New Roman"/>
          <w:b/>
          <w:sz w:val="28"/>
          <w:szCs w:val="28"/>
        </w:rPr>
      </w:pPr>
    </w:p>
    <w:p w:rsidR="008830C1" w:rsidRDefault="008830C1" w:rsidP="00566CA2">
      <w:pPr>
        <w:jc w:val="both"/>
        <w:rPr>
          <w:rFonts w:ascii="Times New Roman" w:hAnsi="Times New Roman"/>
          <w:b/>
          <w:sz w:val="28"/>
          <w:szCs w:val="28"/>
        </w:rPr>
      </w:pPr>
    </w:p>
    <w:p w:rsidR="008830C1" w:rsidRDefault="008830C1" w:rsidP="00566CA2">
      <w:pPr>
        <w:jc w:val="both"/>
        <w:rPr>
          <w:rFonts w:ascii="Times New Roman" w:hAnsi="Times New Roman"/>
          <w:b/>
          <w:sz w:val="28"/>
          <w:szCs w:val="28"/>
        </w:rPr>
      </w:pPr>
    </w:p>
    <w:p w:rsidR="008830C1" w:rsidRDefault="008830C1" w:rsidP="00566CA2">
      <w:pPr>
        <w:jc w:val="both"/>
        <w:rPr>
          <w:rFonts w:ascii="Times New Roman" w:hAnsi="Times New Roman"/>
          <w:b/>
          <w:sz w:val="28"/>
          <w:szCs w:val="28"/>
        </w:rPr>
      </w:pPr>
    </w:p>
    <w:p w:rsidR="008830C1" w:rsidRDefault="008830C1" w:rsidP="00566CA2">
      <w:pPr>
        <w:jc w:val="both"/>
        <w:rPr>
          <w:rFonts w:ascii="Times New Roman" w:hAnsi="Times New Roman"/>
          <w:b/>
          <w:sz w:val="28"/>
          <w:szCs w:val="28"/>
        </w:rPr>
      </w:pPr>
    </w:p>
    <w:p w:rsidR="008830C1" w:rsidRDefault="008830C1" w:rsidP="00566CA2">
      <w:pPr>
        <w:jc w:val="both"/>
        <w:rPr>
          <w:rFonts w:ascii="Times New Roman" w:hAnsi="Times New Roman"/>
          <w:sz w:val="18"/>
          <w:szCs w:val="20"/>
        </w:rPr>
      </w:pPr>
    </w:p>
    <w:p w:rsidR="008830C1" w:rsidRPr="00566CA2" w:rsidRDefault="008830C1" w:rsidP="00566CA2">
      <w:pPr>
        <w:jc w:val="both"/>
        <w:rPr>
          <w:rFonts w:ascii="Times New Roman" w:hAnsi="Times New Roman"/>
          <w:sz w:val="18"/>
          <w:szCs w:val="20"/>
        </w:rPr>
      </w:pPr>
    </w:p>
    <w:sectPr w:rsidR="008830C1" w:rsidRPr="00566CA2" w:rsidSect="001E768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B3A"/>
    <w:rsid w:val="000B4BF3"/>
    <w:rsid w:val="000C7224"/>
    <w:rsid w:val="000D37DD"/>
    <w:rsid w:val="000D7398"/>
    <w:rsid w:val="001172E2"/>
    <w:rsid w:val="00142E46"/>
    <w:rsid w:val="001A164E"/>
    <w:rsid w:val="001B5AEB"/>
    <w:rsid w:val="001B73F3"/>
    <w:rsid w:val="001E7687"/>
    <w:rsid w:val="00223A05"/>
    <w:rsid w:val="002A55CC"/>
    <w:rsid w:val="002B0FF0"/>
    <w:rsid w:val="002C1713"/>
    <w:rsid w:val="002F3F02"/>
    <w:rsid w:val="002F4B3E"/>
    <w:rsid w:val="0034435E"/>
    <w:rsid w:val="00344ED3"/>
    <w:rsid w:val="00374CD9"/>
    <w:rsid w:val="0038116F"/>
    <w:rsid w:val="0038646A"/>
    <w:rsid w:val="003971B6"/>
    <w:rsid w:val="003D5DCB"/>
    <w:rsid w:val="0044114B"/>
    <w:rsid w:val="00483349"/>
    <w:rsid w:val="004833B6"/>
    <w:rsid w:val="00497BC2"/>
    <w:rsid w:val="004C5BA8"/>
    <w:rsid w:val="00512467"/>
    <w:rsid w:val="00561432"/>
    <w:rsid w:val="00566CA2"/>
    <w:rsid w:val="005C3036"/>
    <w:rsid w:val="00646BF4"/>
    <w:rsid w:val="00677516"/>
    <w:rsid w:val="006E4B67"/>
    <w:rsid w:val="007363A8"/>
    <w:rsid w:val="007404C1"/>
    <w:rsid w:val="007C2560"/>
    <w:rsid w:val="00874ED6"/>
    <w:rsid w:val="008830C1"/>
    <w:rsid w:val="008901CB"/>
    <w:rsid w:val="008B5719"/>
    <w:rsid w:val="008B7585"/>
    <w:rsid w:val="00981EA2"/>
    <w:rsid w:val="00986187"/>
    <w:rsid w:val="009F309D"/>
    <w:rsid w:val="00A14B3A"/>
    <w:rsid w:val="00A4506B"/>
    <w:rsid w:val="00A83A2B"/>
    <w:rsid w:val="00B1194C"/>
    <w:rsid w:val="00B52296"/>
    <w:rsid w:val="00BC2612"/>
    <w:rsid w:val="00BC594F"/>
    <w:rsid w:val="00C418D2"/>
    <w:rsid w:val="00C62967"/>
    <w:rsid w:val="00C82A5D"/>
    <w:rsid w:val="00CA0903"/>
    <w:rsid w:val="00CC1C7A"/>
    <w:rsid w:val="00D018F7"/>
    <w:rsid w:val="00D210A8"/>
    <w:rsid w:val="00D2649B"/>
    <w:rsid w:val="00D6172A"/>
    <w:rsid w:val="00DC2298"/>
    <w:rsid w:val="00DF652D"/>
    <w:rsid w:val="00E01F98"/>
    <w:rsid w:val="00E03C4A"/>
    <w:rsid w:val="00E24EF1"/>
    <w:rsid w:val="00E404C2"/>
    <w:rsid w:val="00E553B4"/>
    <w:rsid w:val="00E61075"/>
    <w:rsid w:val="00E671A4"/>
    <w:rsid w:val="00E87EA5"/>
    <w:rsid w:val="00E90B1C"/>
    <w:rsid w:val="00E97CDE"/>
    <w:rsid w:val="00F3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343667"/>
  <w15:docId w15:val="{BC7DEEDF-3508-4E30-9852-1AB504BE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4A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Ieșire 18-03/20 din 06</dc:title>
  <dc:subject/>
  <dc:creator>User</dc:creator>
  <cp:keywords/>
  <dc:description/>
  <cp:lastModifiedBy>user</cp:lastModifiedBy>
  <cp:revision>15</cp:revision>
  <cp:lastPrinted>2021-09-30T10:48:00Z</cp:lastPrinted>
  <dcterms:created xsi:type="dcterms:W3CDTF">2022-07-06T07:00:00Z</dcterms:created>
  <dcterms:modified xsi:type="dcterms:W3CDTF">2024-01-09T08:31:00Z</dcterms:modified>
</cp:coreProperties>
</file>